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ADB" w:rsidRDefault="00F24C58" w:rsidP="00F24C58">
      <w:pPr>
        <w:jc w:val="center"/>
        <w:rPr>
          <w:sz w:val="32"/>
          <w:szCs w:val="32"/>
        </w:rPr>
      </w:pPr>
      <w:r w:rsidRPr="00F24C58">
        <w:rPr>
          <w:sz w:val="32"/>
          <w:szCs w:val="32"/>
        </w:rPr>
        <w:t>SNMP sur équipements actifs</w:t>
      </w:r>
    </w:p>
    <w:p w:rsidR="00F24C58" w:rsidRDefault="00F24C58" w:rsidP="00F24C58">
      <w:pPr>
        <w:rPr>
          <w:sz w:val="32"/>
          <w:szCs w:val="32"/>
        </w:rPr>
      </w:pPr>
    </w:p>
    <w:p w:rsidR="00F24C58" w:rsidRDefault="00F24C58" w:rsidP="004D39BD">
      <w:pPr>
        <w:spacing w:line="360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Style w:val="lang-en"/>
          <w:rFonts w:ascii="Arial" w:hAnsi="Arial" w:cs="Arial"/>
          <w:b/>
          <w:bCs/>
          <w:i/>
          <w:iCs/>
          <w:color w:val="252525"/>
          <w:sz w:val="21"/>
          <w:szCs w:val="21"/>
          <w:shd w:val="clear" w:color="auto" w:fill="FFFFFF"/>
          <w:lang w:val="en"/>
        </w:rPr>
        <w:t>Simple Network Management Protocol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(abrégé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b/>
          <w:bCs/>
          <w:color w:val="252525"/>
          <w:sz w:val="21"/>
          <w:szCs w:val="21"/>
          <w:shd w:val="clear" w:color="auto" w:fill="FFFFFF"/>
        </w:rPr>
        <w:t>SNMP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), en français « protocole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simple de gestion de réseau ». C’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est un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F24C58">
        <w:rPr>
          <w:rFonts w:ascii="Arial" w:hAnsi="Arial" w:cs="Arial"/>
          <w:sz w:val="21"/>
          <w:szCs w:val="21"/>
          <w:shd w:val="clear" w:color="auto" w:fill="FFFFFF"/>
        </w:rPr>
        <w:t>protocole de communication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qui permet aux administrateurs réseau de gérer les équipements du réseau, de superviser et de diagnostiquer des problèmes réseaux et matériels à distance.</w:t>
      </w:r>
    </w:p>
    <w:p w:rsidR="00162D24" w:rsidRDefault="00162D24" w:rsidP="004D39BD">
      <w:pPr>
        <w:spacing w:line="360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:rsidR="004D39BD" w:rsidRDefault="00162D24" w:rsidP="004D39BD">
      <w:pPr>
        <w:spacing w:line="360" w:lineRule="auto"/>
      </w:pPr>
      <w:r>
        <w:t>Schéma du fonctionnement entre le Manager (Superviseur SNMP) et l’agent en UDP :</w:t>
      </w:r>
    </w:p>
    <w:p w:rsidR="00162D24" w:rsidRDefault="00162D24" w:rsidP="004D39BD">
      <w:pPr>
        <w:spacing w:line="360" w:lineRule="auto"/>
      </w:pPr>
    </w:p>
    <w:p w:rsidR="00162D24" w:rsidRDefault="00162D24" w:rsidP="00162D24">
      <w:pPr>
        <w:spacing w:line="360" w:lineRule="auto"/>
        <w:jc w:val="center"/>
      </w:pPr>
      <w:bookmarkStart w:id="0" w:name="_GoBack"/>
      <w:r>
        <w:rPr>
          <w:noProof/>
          <w:lang w:eastAsia="fr-FR"/>
        </w:rPr>
        <w:drawing>
          <wp:inline distT="0" distB="0" distL="0" distR="0">
            <wp:extent cx="5003800" cy="2574925"/>
            <wp:effectExtent l="0" t="0" r="6350" b="0"/>
            <wp:docPr id="1" name="Image 1" descr="http://www.memoireonline.com/05/10/3511/Implementation-dune-application-de-gestion-de-reseau-base-sur-le-protocole-SNMP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moireonline.com/05/10/3511/Implementation-dune-application-de-gestion-de-reseau-base-sur-le-protocole-SNMP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62D24" w:rsidRDefault="00162D24" w:rsidP="004D39BD">
      <w:pPr>
        <w:spacing w:line="360" w:lineRule="auto"/>
      </w:pPr>
    </w:p>
    <w:p w:rsidR="00162D24" w:rsidRPr="00F24C58" w:rsidRDefault="00162D24" w:rsidP="004D39BD">
      <w:pPr>
        <w:spacing w:line="360" w:lineRule="auto"/>
      </w:pPr>
    </w:p>
    <w:p w:rsidR="00F24C58" w:rsidRDefault="004D39BD" w:rsidP="004D39BD">
      <w:r>
        <w:t xml:space="preserve">Les commandes pour la configuration de SNMP : </w:t>
      </w:r>
    </w:p>
    <w:p w:rsidR="004D39BD" w:rsidRPr="005E6D83" w:rsidRDefault="004D39BD" w:rsidP="004D39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F24C58" w:rsidRPr="005E6D83" w:rsidTr="00F24C58">
        <w:tc>
          <w:tcPr>
            <w:tcW w:w="3823" w:type="dxa"/>
          </w:tcPr>
          <w:p w:rsidR="005E6D83" w:rsidRDefault="005E6D83" w:rsidP="00F24C58">
            <w:pPr>
              <w:jc w:val="center"/>
            </w:pPr>
          </w:p>
          <w:p w:rsidR="00F24C58" w:rsidRDefault="00F24C58" w:rsidP="00F24C58">
            <w:pPr>
              <w:jc w:val="center"/>
            </w:pPr>
            <w:r w:rsidRPr="005E6D83">
              <w:t>Définition d’une communauté SNMP en lecture seul (</w:t>
            </w:r>
            <w:proofErr w:type="spellStart"/>
            <w:r w:rsidRPr="005E6D83">
              <w:t>ro</w:t>
            </w:r>
            <w:proofErr w:type="spellEnd"/>
            <w:r w:rsidRPr="005E6D83">
              <w:t xml:space="preserve"> = </w:t>
            </w:r>
            <w:proofErr w:type="spellStart"/>
            <w:r w:rsidRPr="005E6D83">
              <w:t>read</w:t>
            </w:r>
            <w:proofErr w:type="spellEnd"/>
            <w:r w:rsidRPr="005E6D83">
              <w:t xml:space="preserve"> </w:t>
            </w:r>
            <w:proofErr w:type="spellStart"/>
            <w:r w:rsidRPr="005E6D83">
              <w:t>only</w:t>
            </w:r>
            <w:proofErr w:type="spellEnd"/>
            <w:r w:rsidRPr="005E6D83">
              <w:t>)</w:t>
            </w:r>
          </w:p>
          <w:p w:rsidR="005E6D83" w:rsidRPr="005E6D83" w:rsidRDefault="005E6D83" w:rsidP="00F24C58">
            <w:pPr>
              <w:jc w:val="center"/>
            </w:pPr>
          </w:p>
        </w:tc>
        <w:tc>
          <w:tcPr>
            <w:tcW w:w="5239" w:type="dxa"/>
          </w:tcPr>
          <w:p w:rsidR="005E6D83" w:rsidRDefault="005E6D83" w:rsidP="00F24C58"/>
          <w:p w:rsidR="00F24C58" w:rsidRDefault="00F24C58" w:rsidP="00F24C58">
            <w:proofErr w:type="spellStart"/>
            <w:r w:rsidRPr="005E6D83">
              <w:t>snmp</w:t>
            </w:r>
            <w:proofErr w:type="spellEnd"/>
            <w:r w:rsidRPr="005E6D83">
              <w:t xml:space="preserve">-server </w:t>
            </w:r>
            <w:proofErr w:type="spellStart"/>
            <w:r w:rsidRPr="005E6D83">
              <w:t>community</w:t>
            </w:r>
            <w:proofErr w:type="spellEnd"/>
            <w:r w:rsidRPr="005E6D83">
              <w:t xml:space="preserve"> </w:t>
            </w:r>
            <w:r w:rsidRPr="005E6D83">
              <w:rPr>
                <w:b/>
              </w:rPr>
              <w:t>&lt;</w:t>
            </w:r>
            <w:proofErr w:type="spellStart"/>
            <w:r w:rsidRPr="005E6D83">
              <w:rPr>
                <w:b/>
              </w:rPr>
              <w:t>NomCommunauté</w:t>
            </w:r>
            <w:proofErr w:type="spellEnd"/>
            <w:r w:rsidRPr="005E6D83">
              <w:rPr>
                <w:b/>
              </w:rPr>
              <w:t>&gt;</w:t>
            </w:r>
            <w:r w:rsidRPr="005E6D83">
              <w:t xml:space="preserve"> </w:t>
            </w:r>
            <w:proofErr w:type="spellStart"/>
            <w:r w:rsidRPr="005E6D83">
              <w:t>ro</w:t>
            </w:r>
            <w:proofErr w:type="spellEnd"/>
          </w:p>
          <w:p w:rsidR="005E6D83" w:rsidRPr="005E6D83" w:rsidRDefault="005E6D83" w:rsidP="00F24C58"/>
        </w:tc>
      </w:tr>
      <w:tr w:rsidR="00F24C58" w:rsidRPr="005E6D83" w:rsidTr="00F24C58">
        <w:tc>
          <w:tcPr>
            <w:tcW w:w="3823" w:type="dxa"/>
          </w:tcPr>
          <w:p w:rsidR="005E6D83" w:rsidRDefault="005E6D83" w:rsidP="00F24C58">
            <w:pPr>
              <w:jc w:val="center"/>
            </w:pPr>
          </w:p>
          <w:p w:rsidR="00F24C58" w:rsidRDefault="005E6D83" w:rsidP="00F24C58">
            <w:pPr>
              <w:jc w:val="center"/>
            </w:pPr>
            <w:r w:rsidRPr="005E6D83">
              <w:t>Définition</w:t>
            </w:r>
            <w:r>
              <w:t xml:space="preserve"> de la localisation (permet de définir une description de l’endroit où se trouve l’équipement)</w:t>
            </w:r>
          </w:p>
          <w:p w:rsidR="005E6D83" w:rsidRPr="005E6D83" w:rsidRDefault="005E6D83" w:rsidP="00F24C58">
            <w:pPr>
              <w:jc w:val="center"/>
            </w:pPr>
          </w:p>
        </w:tc>
        <w:tc>
          <w:tcPr>
            <w:tcW w:w="5239" w:type="dxa"/>
          </w:tcPr>
          <w:p w:rsidR="005E6D83" w:rsidRDefault="005E6D83" w:rsidP="00F24C58">
            <w:pPr>
              <w:jc w:val="center"/>
            </w:pPr>
          </w:p>
          <w:p w:rsidR="005E6D83" w:rsidRDefault="005E6D83" w:rsidP="00F24C58">
            <w:pPr>
              <w:jc w:val="center"/>
            </w:pPr>
          </w:p>
          <w:p w:rsidR="00F24C58" w:rsidRPr="005E6D83" w:rsidRDefault="005E6D83" w:rsidP="00F24C58">
            <w:pPr>
              <w:jc w:val="center"/>
            </w:pPr>
            <w:proofErr w:type="spellStart"/>
            <w:r>
              <w:t>snmp</w:t>
            </w:r>
            <w:proofErr w:type="spellEnd"/>
            <w:r>
              <w:t xml:space="preserve">-server location </w:t>
            </w:r>
            <w:r w:rsidRPr="005E6D83">
              <w:rPr>
                <w:b/>
              </w:rPr>
              <w:t>&lt;</w:t>
            </w:r>
            <w:proofErr w:type="spellStart"/>
            <w:r w:rsidRPr="005E6D83">
              <w:rPr>
                <w:b/>
              </w:rPr>
              <w:t>DescriptionDeLaLocalisation</w:t>
            </w:r>
            <w:proofErr w:type="spellEnd"/>
            <w:r w:rsidRPr="005E6D83">
              <w:rPr>
                <w:b/>
              </w:rPr>
              <w:t>&gt;</w:t>
            </w:r>
          </w:p>
        </w:tc>
      </w:tr>
    </w:tbl>
    <w:p w:rsidR="00F24C58" w:rsidRPr="00F24C58" w:rsidRDefault="00F24C58" w:rsidP="00F24C58">
      <w:pPr>
        <w:jc w:val="center"/>
        <w:rPr>
          <w:sz w:val="32"/>
          <w:szCs w:val="32"/>
        </w:rPr>
      </w:pPr>
    </w:p>
    <w:sectPr w:rsidR="00F24C58" w:rsidRPr="00F24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C58"/>
    <w:rsid w:val="00012ADB"/>
    <w:rsid w:val="00162D24"/>
    <w:rsid w:val="004D39BD"/>
    <w:rsid w:val="005E6D83"/>
    <w:rsid w:val="00920801"/>
    <w:rsid w:val="00F2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470AD-17E3-4C41-A1B8-5A458023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ang-en">
    <w:name w:val="lang-en"/>
    <w:basedOn w:val="Policepardfaut"/>
    <w:rsid w:val="00F24C58"/>
  </w:style>
  <w:style w:type="character" w:customStyle="1" w:styleId="apple-converted-space">
    <w:name w:val="apple-converted-space"/>
    <w:basedOn w:val="Policepardfaut"/>
    <w:rsid w:val="00F24C58"/>
  </w:style>
  <w:style w:type="character" w:styleId="Lienhypertexte">
    <w:name w:val="Hyperlink"/>
    <w:basedOn w:val="Policepardfaut"/>
    <w:uiPriority w:val="99"/>
    <w:semiHidden/>
    <w:unhideWhenUsed/>
    <w:rsid w:val="00F24C58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24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InviteIcaar</cp:lastModifiedBy>
  <cp:revision>4</cp:revision>
  <dcterms:created xsi:type="dcterms:W3CDTF">2017-01-25T10:58:00Z</dcterms:created>
  <dcterms:modified xsi:type="dcterms:W3CDTF">2017-01-25T11:13:00Z</dcterms:modified>
</cp:coreProperties>
</file>